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482489E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13E2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37592">
              <w:rPr>
                <w:rFonts w:ascii="Tw Cen MT" w:hAnsi="Tw Cen MT" w:cs="Times New Roman"/>
                <w:b/>
                <w:sz w:val="28"/>
                <w:szCs w:val="28"/>
              </w:rPr>
              <w:t>9HS1MG0</w:t>
            </w:r>
            <w:r w:rsidR="00BE35FA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7794F3DF" w:rsidR="00E932E4" w:rsidRPr="00763FF5" w:rsidRDefault="00513E2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5B93260C" w:rsidR="006D45DE" w:rsidRDefault="00513E2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06C78DA1" w:rsidR="00210720" w:rsidRPr="004A25E7" w:rsidRDefault="00BE35F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ENGINEERING ECONOMICS AND ACCOUNTANCY</w:t>
      </w:r>
    </w:p>
    <w:p w14:paraId="2B71DFFB" w14:textId="4C514D80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F635F">
        <w:rPr>
          <w:rFonts w:ascii="Tw Cen MT" w:hAnsi="Tw Cen MT"/>
          <w:bCs/>
          <w:sz w:val="28"/>
          <w:szCs w:val="28"/>
        </w:rPr>
        <w:t>(</w:t>
      </w:r>
      <w:r w:rsidR="00BE35FA">
        <w:rPr>
          <w:rFonts w:ascii="Tw Cen MT" w:hAnsi="Tw Cen MT"/>
          <w:bCs/>
          <w:sz w:val="28"/>
          <w:szCs w:val="28"/>
        </w:rPr>
        <w:t>M</w:t>
      </w:r>
      <w:r w:rsidR="00C37592" w:rsidRPr="00AF635F">
        <w:rPr>
          <w:rFonts w:ascii="Tw Cen MT" w:hAnsi="Tw Cen MT"/>
          <w:bCs/>
          <w:sz w:val="28"/>
          <w:szCs w:val="28"/>
        </w:rPr>
        <w:t>E</w:t>
      </w:r>
      <w:r w:rsidR="00696C7E" w:rsidRPr="00AF635F">
        <w:rPr>
          <w:rFonts w:ascii="Tw Cen MT" w:hAnsi="Tw Cen MT"/>
          <w:bCs/>
          <w:sz w:val="28"/>
          <w:szCs w:val="28"/>
        </w:rPr>
        <w:t>)</w:t>
      </w:r>
    </w:p>
    <w:p w14:paraId="3ADF76C1" w14:textId="3AD95449" w:rsidR="00650A7E" w:rsidRDefault="00650A7E" w:rsidP="00650A7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513E2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9DB9E09" w14:textId="77777777" w:rsidR="00650A7E" w:rsidRDefault="00650A7E" w:rsidP="00650A7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94A8387" w14:textId="77777777" w:rsidR="00650A7E" w:rsidRDefault="00650A7E" w:rsidP="00650A7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F21DDCA" w14:textId="77777777" w:rsidR="00A02206" w:rsidRDefault="00650A7E" w:rsidP="00650A7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71465869" w14:textId="77777777" w:rsidR="00A02206" w:rsidRPr="00A43BA8" w:rsidRDefault="00A02206" w:rsidP="00A0220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A43BA8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C8C2FC6" w14:textId="77777777" w:rsidR="00A02206" w:rsidRPr="00A43BA8" w:rsidRDefault="00A02206" w:rsidP="00A0220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43BA8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369"/>
        <w:gridCol w:w="634"/>
        <w:gridCol w:w="783"/>
        <w:gridCol w:w="851"/>
      </w:tblGrid>
      <w:tr w:rsidR="00A02206" w:rsidRPr="00A43BA8" w14:paraId="1C96C116" w14:textId="77777777" w:rsidTr="00A43BA8">
        <w:tc>
          <w:tcPr>
            <w:tcW w:w="670" w:type="dxa"/>
          </w:tcPr>
          <w:p w14:paraId="691191CC" w14:textId="77777777" w:rsidR="00A02206" w:rsidRPr="00A43BA8" w:rsidRDefault="00A02206" w:rsidP="00A02206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62133B44" w14:textId="0297577A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Define rate of inflation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16D578B9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684FC98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6DB0D38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02206" w:rsidRPr="00A43BA8" w14:paraId="5E4F4C30" w14:textId="77777777" w:rsidTr="00A43BA8">
        <w:tc>
          <w:tcPr>
            <w:tcW w:w="670" w:type="dxa"/>
          </w:tcPr>
          <w:p w14:paraId="5E7A351E" w14:textId="77777777" w:rsidR="00A02206" w:rsidRPr="00A43BA8" w:rsidRDefault="00A02206" w:rsidP="00A02206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1154AEB8" w14:textId="5116723E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What is a joint stock company</w:t>
            </w:r>
            <w:r w:rsidR="00603604">
              <w:rPr>
                <w:rFonts w:eastAsia="Arial Unicode MS"/>
                <w:bCs/>
                <w:sz w:val="24"/>
                <w:szCs w:val="24"/>
              </w:rPr>
              <w:t>? E</w:t>
            </w:r>
            <w:r w:rsidRPr="00A43BA8">
              <w:rPr>
                <w:rFonts w:eastAsia="Arial Unicode MS"/>
                <w:bCs/>
                <w:sz w:val="24"/>
                <w:szCs w:val="24"/>
              </w:rPr>
              <w:t>xplain briefly with an example?</w:t>
            </w:r>
          </w:p>
        </w:tc>
        <w:tc>
          <w:tcPr>
            <w:tcW w:w="634" w:type="dxa"/>
            <w:hideMark/>
          </w:tcPr>
          <w:p w14:paraId="78BF951E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8C89CA7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732E9D23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02206" w:rsidRPr="00A43BA8" w14:paraId="54B5C713" w14:textId="77777777" w:rsidTr="00A43BA8">
        <w:tc>
          <w:tcPr>
            <w:tcW w:w="670" w:type="dxa"/>
          </w:tcPr>
          <w:p w14:paraId="232AACAC" w14:textId="77777777" w:rsidR="00A02206" w:rsidRPr="00A43BA8" w:rsidRDefault="00A02206" w:rsidP="00A02206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372F1727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Examine the conditions which give rise to perfect competition in the market.</w:t>
            </w:r>
          </w:p>
        </w:tc>
        <w:tc>
          <w:tcPr>
            <w:tcW w:w="634" w:type="dxa"/>
            <w:hideMark/>
          </w:tcPr>
          <w:p w14:paraId="249816C0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9AD8695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1111033C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02206" w:rsidRPr="00A43BA8" w14:paraId="475E749C" w14:textId="77777777" w:rsidTr="00A43BA8">
        <w:tc>
          <w:tcPr>
            <w:tcW w:w="670" w:type="dxa"/>
          </w:tcPr>
          <w:p w14:paraId="5CA2F92B" w14:textId="77777777" w:rsidR="00A02206" w:rsidRPr="00A43BA8" w:rsidRDefault="00A02206" w:rsidP="00A02206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733DDB95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Explain the significance of profitability ratios.</w:t>
            </w:r>
          </w:p>
        </w:tc>
        <w:tc>
          <w:tcPr>
            <w:tcW w:w="634" w:type="dxa"/>
            <w:hideMark/>
          </w:tcPr>
          <w:p w14:paraId="271DD1BA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E0383F1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27E9974F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02206" w:rsidRPr="00A43BA8" w14:paraId="4D531975" w14:textId="77777777" w:rsidTr="00A43BA8">
        <w:tc>
          <w:tcPr>
            <w:tcW w:w="670" w:type="dxa"/>
          </w:tcPr>
          <w:p w14:paraId="0DAC6662" w14:textId="77777777" w:rsidR="00A02206" w:rsidRPr="00A43BA8" w:rsidRDefault="00A02206" w:rsidP="00A02206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29E06BAF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Discuss the sources to mobilize working capital.</w:t>
            </w:r>
          </w:p>
        </w:tc>
        <w:tc>
          <w:tcPr>
            <w:tcW w:w="634" w:type="dxa"/>
            <w:hideMark/>
          </w:tcPr>
          <w:p w14:paraId="218FE740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8A75173" w14:textId="77777777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  <w:hideMark/>
          </w:tcPr>
          <w:p w14:paraId="35EC8264" w14:textId="18FC96E4" w:rsidR="00A02206" w:rsidRPr="00A43BA8" w:rsidRDefault="00A02206" w:rsidP="004E06EF">
            <w:pPr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08048343" w14:textId="77777777" w:rsidR="00A02206" w:rsidRPr="00A43BA8" w:rsidRDefault="00A02206" w:rsidP="00A0220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02C4814" w14:textId="77777777" w:rsidR="00A02206" w:rsidRPr="00A43BA8" w:rsidRDefault="00A02206" w:rsidP="00A0220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A43BA8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56E2090" w14:textId="77777777" w:rsidR="00A02206" w:rsidRPr="00A43BA8" w:rsidRDefault="00A02206" w:rsidP="00A0220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43BA8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11"/>
      </w:tblGrid>
      <w:tr w:rsidR="00A02206" w:rsidRPr="00A43BA8" w14:paraId="7E769F98" w14:textId="77777777" w:rsidTr="00A43BA8">
        <w:tc>
          <w:tcPr>
            <w:tcW w:w="11312" w:type="dxa"/>
            <w:gridSpan w:val="6"/>
            <w:hideMark/>
          </w:tcPr>
          <w:p w14:paraId="6CE3E936" w14:textId="77777777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3BA8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A02206" w:rsidRPr="00A43BA8" w14:paraId="3D5D56A9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27D5887A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5E16658" w14:textId="03039F31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Define macroeconomics and explain its significance with examples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3201662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1079454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AD2358F" w14:textId="72961458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A02206" w:rsidRPr="00A43BA8" w14:paraId="64F55C9F" w14:textId="77777777" w:rsidTr="00A43BA8">
        <w:tc>
          <w:tcPr>
            <w:tcW w:w="11312" w:type="dxa"/>
            <w:gridSpan w:val="6"/>
            <w:hideMark/>
          </w:tcPr>
          <w:p w14:paraId="40D27593" w14:textId="77777777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02206" w:rsidRPr="00A43BA8" w14:paraId="1FC95FDE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33EF1FE5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7A76FC0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a) Explain the nature and scope of managerial economics.</w:t>
            </w:r>
          </w:p>
          <w:p w14:paraId="6D77179A" w14:textId="3CFED34D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b) Discuss the elasticity of demand for fast moving consumer goods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CD15CB8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6DEB65D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906FE7A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C5D6F5A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785B228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F104F92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02206" w:rsidRPr="00A43BA8" w14:paraId="538A95FB" w14:textId="77777777" w:rsidTr="00A43BA8">
        <w:tc>
          <w:tcPr>
            <w:tcW w:w="11312" w:type="dxa"/>
            <w:gridSpan w:val="6"/>
            <w:hideMark/>
          </w:tcPr>
          <w:p w14:paraId="0B6F9A99" w14:textId="77777777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3BA8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A02206" w:rsidRPr="00A43BA8" w14:paraId="06CBDABD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06A89315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C1F3864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 xml:space="preserve">Distinguish between sole proprietorship and partnership in detail including their characteristics, merits, and demerits. </w:t>
            </w:r>
          </w:p>
        </w:tc>
        <w:tc>
          <w:tcPr>
            <w:tcW w:w="670" w:type="dxa"/>
            <w:hideMark/>
          </w:tcPr>
          <w:p w14:paraId="24C30ACE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9823655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436B4F3E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02206" w:rsidRPr="00A43BA8" w14:paraId="0BA3EAFA" w14:textId="77777777" w:rsidTr="00A43BA8">
        <w:tc>
          <w:tcPr>
            <w:tcW w:w="11312" w:type="dxa"/>
            <w:gridSpan w:val="6"/>
            <w:hideMark/>
          </w:tcPr>
          <w:p w14:paraId="559336A3" w14:textId="77777777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02206" w:rsidRPr="00A43BA8" w14:paraId="7E139611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2A7A318B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CCB683B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 xml:space="preserve">Elucidate the features, objectives and discuss the advantages, challenges of public sector business enterprises. </w:t>
            </w:r>
          </w:p>
        </w:tc>
        <w:tc>
          <w:tcPr>
            <w:tcW w:w="670" w:type="dxa"/>
            <w:hideMark/>
          </w:tcPr>
          <w:p w14:paraId="126A64E5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16AD6748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155FF094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C9D12D1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50E7A67B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61EA8C41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A02206" w:rsidRPr="00A43BA8" w14:paraId="19F5F071" w14:textId="77777777" w:rsidTr="00A43BA8">
        <w:tc>
          <w:tcPr>
            <w:tcW w:w="11312" w:type="dxa"/>
            <w:gridSpan w:val="6"/>
            <w:hideMark/>
          </w:tcPr>
          <w:p w14:paraId="5070FF10" w14:textId="77777777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3BA8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A02206" w:rsidRPr="00A43BA8" w14:paraId="48ADD6D8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0B15DA8C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06DE8E0" w14:textId="16FCF9CD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Discuss the conditions which lead to monopolistic competition and oligopoly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38BC62B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43E55EF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76738478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02206" w:rsidRPr="00A43BA8" w14:paraId="44117232" w14:textId="77777777" w:rsidTr="00A43BA8">
        <w:tc>
          <w:tcPr>
            <w:tcW w:w="11312" w:type="dxa"/>
            <w:gridSpan w:val="6"/>
            <w:hideMark/>
          </w:tcPr>
          <w:p w14:paraId="501801FF" w14:textId="77777777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02206" w:rsidRPr="00A43BA8" w14:paraId="2EC6E744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6C56CAD8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8B0A2C6" w14:textId="0207EE9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a) Explain various stages of product life cycle with an example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0B616BC3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b) Discuss the format of a ledger and explain the steps required to prepare a ledger.</w:t>
            </w:r>
          </w:p>
        </w:tc>
        <w:tc>
          <w:tcPr>
            <w:tcW w:w="670" w:type="dxa"/>
          </w:tcPr>
          <w:p w14:paraId="336FC58C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1FA5E0E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5CF722E4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10025C93" w14:textId="139662B3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77100">
              <w:rPr>
                <w:rFonts w:eastAsia="Arial Unicode MS"/>
                <w:bCs/>
                <w:sz w:val="24"/>
                <w:szCs w:val="24"/>
              </w:rPr>
              <w:t>5</w:t>
            </w:r>
          </w:p>
        </w:tc>
        <w:tc>
          <w:tcPr>
            <w:tcW w:w="825" w:type="dxa"/>
          </w:tcPr>
          <w:p w14:paraId="45A61B6A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0768B33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02206" w:rsidRPr="00A43BA8" w14:paraId="451DDBEF" w14:textId="77777777" w:rsidTr="00A43BA8">
        <w:tc>
          <w:tcPr>
            <w:tcW w:w="11312" w:type="dxa"/>
            <w:gridSpan w:val="6"/>
            <w:hideMark/>
          </w:tcPr>
          <w:p w14:paraId="78476CBE" w14:textId="77777777" w:rsidR="00A43BA8" w:rsidRPr="00A43BA8" w:rsidRDefault="00A43BA8" w:rsidP="004E06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FA2D6F9" w14:textId="78A54B51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3BA8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A02206" w:rsidRPr="00A43BA8" w14:paraId="0D860F1D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258B329F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821CC96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Explain the following ratios with empirical relations:</w:t>
            </w:r>
          </w:p>
          <w:p w14:paraId="73B273A0" w14:textId="0558C46A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i)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43BA8">
              <w:rPr>
                <w:rFonts w:eastAsia="Arial Unicode MS"/>
                <w:bCs/>
                <w:sz w:val="24"/>
                <w:szCs w:val="24"/>
              </w:rPr>
              <w:t>Quick ratio ii) Debt-equity ratio iii) Debt turnover ratio &amp; iv) Net profit ratio</w:t>
            </w:r>
          </w:p>
        </w:tc>
        <w:tc>
          <w:tcPr>
            <w:tcW w:w="670" w:type="dxa"/>
            <w:hideMark/>
          </w:tcPr>
          <w:p w14:paraId="200AB8DD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662B3F3" w14:textId="5FCC187E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77100">
              <w:rPr>
                <w:rFonts w:eastAsia="Arial Unicode MS"/>
                <w:bCs/>
                <w:sz w:val="24"/>
                <w:szCs w:val="24"/>
              </w:rPr>
              <w:t>5</w:t>
            </w:r>
          </w:p>
        </w:tc>
        <w:tc>
          <w:tcPr>
            <w:tcW w:w="825" w:type="dxa"/>
            <w:hideMark/>
          </w:tcPr>
          <w:p w14:paraId="239E5DED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02206" w:rsidRPr="00A43BA8" w14:paraId="4080C615" w14:textId="77777777" w:rsidTr="00A43BA8">
        <w:tc>
          <w:tcPr>
            <w:tcW w:w="11312" w:type="dxa"/>
            <w:gridSpan w:val="6"/>
            <w:hideMark/>
          </w:tcPr>
          <w:p w14:paraId="6AFE7FFC" w14:textId="77777777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02206" w:rsidRPr="00A43BA8" w14:paraId="4EF26562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273BDDE2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EBC012A" w14:textId="77777777" w:rsidR="00A02206" w:rsidRPr="00A43BA8" w:rsidRDefault="00A02206" w:rsidP="00A43BA8">
            <w:pPr>
              <w:pStyle w:val="ListParagraph"/>
              <w:numPr>
                <w:ilvl w:val="0"/>
                <w:numId w:val="52"/>
              </w:numPr>
              <w:spacing w:before="2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Discuss the procedure to compute current ratio and interest coverage ratio.</w:t>
            </w:r>
          </w:p>
          <w:p w14:paraId="4D858ED6" w14:textId="77777777" w:rsidR="00A02206" w:rsidRPr="00A43BA8" w:rsidRDefault="00A02206" w:rsidP="00A43BA8">
            <w:pPr>
              <w:pStyle w:val="ListParagraph"/>
              <w:numPr>
                <w:ilvl w:val="0"/>
                <w:numId w:val="52"/>
              </w:numPr>
              <w:spacing w:before="2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How is financial analysis done using different ratios?</w:t>
            </w:r>
          </w:p>
        </w:tc>
        <w:tc>
          <w:tcPr>
            <w:tcW w:w="670" w:type="dxa"/>
            <w:hideMark/>
          </w:tcPr>
          <w:p w14:paraId="17C574C5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D1D78EB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EB4908F" w14:textId="7CAE2E4D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77100">
              <w:rPr>
                <w:rFonts w:eastAsia="Arial Unicode MS"/>
                <w:bCs/>
                <w:sz w:val="24"/>
                <w:szCs w:val="24"/>
              </w:rPr>
              <w:t>5</w:t>
            </w:r>
          </w:p>
          <w:p w14:paraId="301A98D7" w14:textId="65ECD332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77100">
              <w:rPr>
                <w:rFonts w:eastAsia="Arial Unicode MS"/>
                <w:bCs/>
                <w:sz w:val="24"/>
                <w:szCs w:val="24"/>
              </w:rPr>
              <w:t>5</w:t>
            </w:r>
          </w:p>
        </w:tc>
        <w:tc>
          <w:tcPr>
            <w:tcW w:w="825" w:type="dxa"/>
            <w:hideMark/>
          </w:tcPr>
          <w:p w14:paraId="0766303F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7655A6F1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02206" w:rsidRPr="00A43BA8" w14:paraId="585C3B71" w14:textId="77777777" w:rsidTr="00A43BA8">
        <w:tc>
          <w:tcPr>
            <w:tcW w:w="11312" w:type="dxa"/>
            <w:gridSpan w:val="6"/>
            <w:hideMark/>
          </w:tcPr>
          <w:p w14:paraId="3D3D8933" w14:textId="77777777" w:rsidR="000B513E" w:rsidRPr="00A43BA8" w:rsidRDefault="000B513E" w:rsidP="004E06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42847EE" w14:textId="7CC53101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3BA8">
              <w:rPr>
                <w:rFonts w:eastAsia="Arial Unicode MS"/>
                <w:b/>
                <w:sz w:val="24"/>
                <w:szCs w:val="24"/>
              </w:rPr>
              <w:lastRenderedPageBreak/>
              <w:t>UNIT-5</w:t>
            </w:r>
          </w:p>
        </w:tc>
      </w:tr>
      <w:tr w:rsidR="00A02206" w:rsidRPr="00A43BA8" w14:paraId="73CB6DD5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656150EA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16A0C4E" w14:textId="336C0D66" w:rsidR="00A02206" w:rsidRPr="00A43BA8" w:rsidRDefault="00177232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A02206" w:rsidRPr="00A43BA8">
              <w:rPr>
                <w:rFonts w:eastAsia="Arial Unicode MS"/>
                <w:bCs/>
                <w:sz w:val="24"/>
                <w:szCs w:val="24"/>
              </w:rPr>
              <w:t>Examine the need for an accounting protocol known as management accounting</w:t>
            </w:r>
            <w:r>
              <w:rPr>
                <w:rFonts w:eastAsia="Arial Unicode MS"/>
                <w:bCs/>
                <w:sz w:val="24"/>
                <w:szCs w:val="24"/>
              </w:rPr>
              <w:t>. b) E</w:t>
            </w:r>
            <w:r w:rsidR="00A02206" w:rsidRPr="00A43BA8">
              <w:rPr>
                <w:rFonts w:eastAsia="Arial Unicode MS"/>
                <w:bCs/>
                <w:sz w:val="24"/>
                <w:szCs w:val="24"/>
              </w:rPr>
              <w:t>xplain its nature in detail while emphasizing its significance.</w:t>
            </w:r>
          </w:p>
        </w:tc>
        <w:tc>
          <w:tcPr>
            <w:tcW w:w="670" w:type="dxa"/>
            <w:hideMark/>
          </w:tcPr>
          <w:p w14:paraId="6FDB5EC4" w14:textId="77777777" w:rsidR="00A02206" w:rsidRDefault="00177232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C66EA5F" w14:textId="2B5ACE42" w:rsidR="00177232" w:rsidRPr="00A43BA8" w:rsidRDefault="00177232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33A16C7" w14:textId="46868981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7710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7688A914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02206" w:rsidRPr="00A43BA8" w14:paraId="0F9CBB81" w14:textId="77777777" w:rsidTr="00A43BA8">
        <w:tc>
          <w:tcPr>
            <w:tcW w:w="11312" w:type="dxa"/>
            <w:gridSpan w:val="6"/>
            <w:hideMark/>
          </w:tcPr>
          <w:p w14:paraId="5E417119" w14:textId="77777777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02206" w:rsidRPr="00A43BA8" w14:paraId="2CA0279F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0AD1FB2A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49D2FAF" w14:textId="6A0FC294" w:rsidR="00A02206" w:rsidRPr="00A43BA8" w:rsidRDefault="00A43BA8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Discuss</w:t>
            </w:r>
            <w:r w:rsidR="00A02206" w:rsidRPr="00A43BA8">
              <w:rPr>
                <w:rFonts w:eastAsia="Arial Unicode MS"/>
                <w:bCs/>
                <w:sz w:val="24"/>
                <w:szCs w:val="24"/>
              </w:rPr>
              <w:t xml:space="preserve"> various factors which influence capital requirements with two examples. </w:t>
            </w:r>
          </w:p>
        </w:tc>
        <w:tc>
          <w:tcPr>
            <w:tcW w:w="670" w:type="dxa"/>
            <w:hideMark/>
          </w:tcPr>
          <w:p w14:paraId="0D3B139C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E6C02A4" w14:textId="258FFC48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7710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00AE258C" w14:textId="145DDE76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7232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3E328C7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A02206" w:rsidRPr="00A43BA8" w14:paraId="4742BDFA" w14:textId="77777777" w:rsidTr="00A43BA8">
        <w:tc>
          <w:tcPr>
            <w:tcW w:w="11312" w:type="dxa"/>
            <w:gridSpan w:val="6"/>
            <w:hideMark/>
          </w:tcPr>
          <w:p w14:paraId="53A00507" w14:textId="77777777" w:rsidR="00A43BA8" w:rsidRPr="00A43BA8" w:rsidRDefault="00A43BA8" w:rsidP="004E06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71CCF20" w14:textId="79A8966E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43BA8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A02206" w:rsidRPr="00A43BA8" w14:paraId="4936F0F3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667EFC9E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0AE24FF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Distinguish between variable and semi-variable costs, also explain the significance of these costs with examples.</w:t>
            </w:r>
          </w:p>
        </w:tc>
        <w:tc>
          <w:tcPr>
            <w:tcW w:w="670" w:type="dxa"/>
            <w:hideMark/>
          </w:tcPr>
          <w:p w14:paraId="23CE1E2F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568B8DB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hideMark/>
          </w:tcPr>
          <w:p w14:paraId="0D8883DA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02206" w:rsidRPr="00A43BA8" w14:paraId="695B5DCF" w14:textId="77777777" w:rsidTr="00A43BA8">
        <w:tc>
          <w:tcPr>
            <w:tcW w:w="11312" w:type="dxa"/>
            <w:gridSpan w:val="6"/>
            <w:hideMark/>
          </w:tcPr>
          <w:p w14:paraId="5BC6814D" w14:textId="77777777" w:rsidR="00A02206" w:rsidRPr="00A43BA8" w:rsidRDefault="00A02206" w:rsidP="004E06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02206" w:rsidRPr="00A43BA8" w14:paraId="1F004F33" w14:textId="77777777" w:rsidTr="00A43BA8">
        <w:trPr>
          <w:gridAfter w:val="1"/>
          <w:wAfter w:w="11" w:type="dxa"/>
        </w:trPr>
        <w:tc>
          <w:tcPr>
            <w:tcW w:w="623" w:type="dxa"/>
          </w:tcPr>
          <w:p w14:paraId="712AAB2F" w14:textId="77777777" w:rsidR="00A02206" w:rsidRPr="00A43BA8" w:rsidRDefault="00A02206" w:rsidP="00A02206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CF613E0" w14:textId="4EF06D7E" w:rsidR="00A02206" w:rsidRPr="00A43BA8" w:rsidRDefault="00A02206" w:rsidP="000B513E">
            <w:pPr>
              <w:pStyle w:val="ListParagraph"/>
              <w:numPr>
                <w:ilvl w:val="0"/>
                <w:numId w:val="51"/>
              </w:numPr>
              <w:spacing w:before="2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Explain in detail the process to construct break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>-</w:t>
            </w:r>
            <w:r w:rsidRPr="00A43BA8">
              <w:rPr>
                <w:rFonts w:eastAsia="Arial Unicode MS"/>
                <w:bCs/>
                <w:sz w:val="24"/>
                <w:szCs w:val="24"/>
              </w:rPr>
              <w:t xml:space="preserve">even chart and determine break </w:t>
            </w:r>
            <w:r w:rsidR="00A43BA8" w:rsidRPr="00A43BA8">
              <w:rPr>
                <w:rFonts w:eastAsia="Arial Unicode MS"/>
                <w:bCs/>
                <w:sz w:val="24"/>
                <w:szCs w:val="24"/>
              </w:rPr>
              <w:t xml:space="preserve">- </w:t>
            </w:r>
            <w:r w:rsidRPr="00A43BA8">
              <w:rPr>
                <w:rFonts w:eastAsia="Arial Unicode MS"/>
                <w:bCs/>
                <w:sz w:val="24"/>
                <w:szCs w:val="24"/>
              </w:rPr>
              <w:t xml:space="preserve">even point. </w:t>
            </w:r>
          </w:p>
          <w:p w14:paraId="57653E22" w14:textId="77777777" w:rsidR="00A02206" w:rsidRPr="00A43BA8" w:rsidRDefault="00A02206" w:rsidP="000B513E">
            <w:pPr>
              <w:pStyle w:val="ListParagraph"/>
              <w:numPr>
                <w:ilvl w:val="0"/>
                <w:numId w:val="51"/>
              </w:numPr>
              <w:spacing w:before="2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 xml:space="preserve">How is break even analysis done? Explain with an example. </w:t>
            </w:r>
          </w:p>
          <w:p w14:paraId="620D7C4F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3A66DA5C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6D3D856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81F17B5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CO-5</w:t>
            </w:r>
          </w:p>
          <w:p w14:paraId="3BDD6AFF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hideMark/>
          </w:tcPr>
          <w:p w14:paraId="385E9639" w14:textId="64A7C55F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7232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FB5DD87" w14:textId="77777777" w:rsidR="00A02206" w:rsidRPr="00A43BA8" w:rsidRDefault="00A02206" w:rsidP="004E06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43BA8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69EB121E" w14:textId="77777777" w:rsidR="00A02206" w:rsidRPr="00A43BA8" w:rsidRDefault="00A02206" w:rsidP="00A0220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A4BE16" w14:textId="1689240F" w:rsidR="00650A7E" w:rsidRPr="00A43BA8" w:rsidRDefault="00D33FF4" w:rsidP="00D33FF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A43BA8">
        <w:rPr>
          <w:rFonts w:ascii="Tw Cen MT" w:hAnsi="Tw Cen MT" w:cs="Arial"/>
          <w:b/>
          <w:sz w:val="24"/>
          <w:szCs w:val="24"/>
          <w:lang w:eastAsia="en-IN"/>
        </w:rPr>
        <w:t>***</w:t>
      </w:r>
    </w:p>
    <w:sectPr w:rsidR="00650A7E" w:rsidRPr="00A43BA8" w:rsidSect="00B80DE1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5599A" w14:textId="77777777" w:rsidR="00B80DE1" w:rsidRDefault="00B80DE1" w:rsidP="00450012">
      <w:pPr>
        <w:spacing w:after="0" w:line="240" w:lineRule="auto"/>
      </w:pPr>
      <w:r>
        <w:separator/>
      </w:r>
    </w:p>
  </w:endnote>
  <w:endnote w:type="continuationSeparator" w:id="0">
    <w:p w14:paraId="338F8530" w14:textId="77777777" w:rsidR="00B80DE1" w:rsidRDefault="00B80DE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E1B58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E1B58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FC233" w14:textId="77777777" w:rsidR="00B80DE1" w:rsidRDefault="00B80DE1" w:rsidP="00450012">
      <w:pPr>
        <w:spacing w:after="0" w:line="240" w:lineRule="auto"/>
      </w:pPr>
      <w:r>
        <w:separator/>
      </w:r>
    </w:p>
  </w:footnote>
  <w:footnote w:type="continuationSeparator" w:id="0">
    <w:p w14:paraId="01F6F031" w14:textId="77777777" w:rsidR="00B80DE1" w:rsidRDefault="00B80DE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3685E"/>
    <w:multiLevelType w:val="hybridMultilevel"/>
    <w:tmpl w:val="221CE8D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E261F"/>
    <w:multiLevelType w:val="hybridMultilevel"/>
    <w:tmpl w:val="4D1817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7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24376"/>
    <w:multiLevelType w:val="hybridMultilevel"/>
    <w:tmpl w:val="08FE332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C016A"/>
    <w:multiLevelType w:val="hybridMultilevel"/>
    <w:tmpl w:val="259AF50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663B50"/>
    <w:multiLevelType w:val="hybridMultilevel"/>
    <w:tmpl w:val="90FA41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962632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1784947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96385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8976417">
    <w:abstractNumId w:val="1"/>
  </w:num>
  <w:num w:numId="5" w16cid:durableId="1312637528">
    <w:abstractNumId w:val="8"/>
  </w:num>
  <w:num w:numId="6" w16cid:durableId="1388257586">
    <w:abstractNumId w:val="30"/>
  </w:num>
  <w:num w:numId="7" w16cid:durableId="1636373140">
    <w:abstractNumId w:val="29"/>
  </w:num>
  <w:num w:numId="8" w16cid:durableId="674844303">
    <w:abstractNumId w:val="4"/>
  </w:num>
  <w:num w:numId="9" w16cid:durableId="638920300">
    <w:abstractNumId w:val="48"/>
  </w:num>
  <w:num w:numId="10" w16cid:durableId="1488012030">
    <w:abstractNumId w:val="47"/>
  </w:num>
  <w:num w:numId="11" w16cid:durableId="235435137">
    <w:abstractNumId w:val="18"/>
  </w:num>
  <w:num w:numId="12" w16cid:durableId="519777887">
    <w:abstractNumId w:val="42"/>
  </w:num>
  <w:num w:numId="13" w16cid:durableId="679431998">
    <w:abstractNumId w:val="34"/>
  </w:num>
  <w:num w:numId="14" w16cid:durableId="1613971559">
    <w:abstractNumId w:val="31"/>
  </w:num>
  <w:num w:numId="15" w16cid:durableId="521407337">
    <w:abstractNumId w:val="36"/>
  </w:num>
  <w:num w:numId="16" w16cid:durableId="1294023438">
    <w:abstractNumId w:val="3"/>
  </w:num>
  <w:num w:numId="17" w16cid:durableId="952328460">
    <w:abstractNumId w:val="28"/>
  </w:num>
  <w:num w:numId="18" w16cid:durableId="2063089819">
    <w:abstractNumId w:val="20"/>
  </w:num>
  <w:num w:numId="19" w16cid:durableId="1903834232">
    <w:abstractNumId w:val="19"/>
  </w:num>
  <w:num w:numId="20" w16cid:durableId="1047880303">
    <w:abstractNumId w:val="0"/>
  </w:num>
  <w:num w:numId="21" w16cid:durableId="836385833">
    <w:abstractNumId w:val="43"/>
  </w:num>
  <w:num w:numId="22" w16cid:durableId="1899828120">
    <w:abstractNumId w:val="11"/>
  </w:num>
  <w:num w:numId="23" w16cid:durableId="2124180526">
    <w:abstractNumId w:val="49"/>
  </w:num>
  <w:num w:numId="24" w16cid:durableId="821236153">
    <w:abstractNumId w:val="27"/>
  </w:num>
  <w:num w:numId="25" w16cid:durableId="595094458">
    <w:abstractNumId w:val="40"/>
  </w:num>
  <w:num w:numId="26" w16cid:durableId="1453397207">
    <w:abstractNumId w:val="21"/>
  </w:num>
  <w:num w:numId="27" w16cid:durableId="28575531">
    <w:abstractNumId w:val="16"/>
  </w:num>
  <w:num w:numId="28" w16cid:durableId="806975574">
    <w:abstractNumId w:val="46"/>
  </w:num>
  <w:num w:numId="29" w16cid:durableId="1690331166">
    <w:abstractNumId w:val="50"/>
  </w:num>
  <w:num w:numId="30" w16cid:durableId="1333797385">
    <w:abstractNumId w:val="15"/>
  </w:num>
  <w:num w:numId="31" w16cid:durableId="345598466">
    <w:abstractNumId w:val="37"/>
  </w:num>
  <w:num w:numId="32" w16cid:durableId="119541440">
    <w:abstractNumId w:val="32"/>
  </w:num>
  <w:num w:numId="33" w16cid:durableId="1192568735">
    <w:abstractNumId w:val="26"/>
  </w:num>
  <w:num w:numId="34" w16cid:durableId="341933476">
    <w:abstractNumId w:val="35"/>
  </w:num>
  <w:num w:numId="35" w16cid:durableId="704063866">
    <w:abstractNumId w:val="41"/>
  </w:num>
  <w:num w:numId="36" w16cid:durableId="892469569">
    <w:abstractNumId w:val="9"/>
  </w:num>
  <w:num w:numId="37" w16cid:durableId="1779526461">
    <w:abstractNumId w:val="33"/>
  </w:num>
  <w:num w:numId="38" w16cid:durableId="1863668263">
    <w:abstractNumId w:val="45"/>
  </w:num>
  <w:num w:numId="39" w16cid:durableId="480587402">
    <w:abstractNumId w:val="25"/>
  </w:num>
  <w:num w:numId="40" w16cid:durableId="1512833618">
    <w:abstractNumId w:val="24"/>
  </w:num>
  <w:num w:numId="41" w16cid:durableId="1692871677">
    <w:abstractNumId w:val="14"/>
  </w:num>
  <w:num w:numId="42" w16cid:durableId="237784409">
    <w:abstractNumId w:val="38"/>
  </w:num>
  <w:num w:numId="43" w16cid:durableId="2004816733">
    <w:abstractNumId w:val="12"/>
  </w:num>
  <w:num w:numId="44" w16cid:durableId="2826198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99525887">
    <w:abstractNumId w:val="5"/>
  </w:num>
  <w:num w:numId="46" w16cid:durableId="239952357">
    <w:abstractNumId w:val="23"/>
  </w:num>
  <w:num w:numId="47" w16cid:durableId="12388985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3648927">
    <w:abstractNumId w:val="6"/>
  </w:num>
  <w:num w:numId="49" w16cid:durableId="412048016">
    <w:abstractNumId w:val="17"/>
  </w:num>
  <w:num w:numId="50" w16cid:durableId="19231812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21006221">
    <w:abstractNumId w:val="2"/>
  </w:num>
  <w:num w:numId="52" w16cid:durableId="5349298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27782"/>
    <w:rsid w:val="000321DF"/>
    <w:rsid w:val="0004206C"/>
    <w:rsid w:val="00056F95"/>
    <w:rsid w:val="0006496C"/>
    <w:rsid w:val="0009480B"/>
    <w:rsid w:val="000978D2"/>
    <w:rsid w:val="000A1407"/>
    <w:rsid w:val="000B513E"/>
    <w:rsid w:val="000B5760"/>
    <w:rsid w:val="000E3491"/>
    <w:rsid w:val="000F1EC5"/>
    <w:rsid w:val="00114639"/>
    <w:rsid w:val="00115EDD"/>
    <w:rsid w:val="00120A87"/>
    <w:rsid w:val="00122B30"/>
    <w:rsid w:val="00132694"/>
    <w:rsid w:val="001371A3"/>
    <w:rsid w:val="0014647E"/>
    <w:rsid w:val="00154B86"/>
    <w:rsid w:val="00177232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B7019"/>
    <w:rsid w:val="002C56AB"/>
    <w:rsid w:val="002F2739"/>
    <w:rsid w:val="0030154E"/>
    <w:rsid w:val="003016D7"/>
    <w:rsid w:val="003036FA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0B59"/>
    <w:rsid w:val="003C66BF"/>
    <w:rsid w:val="003C6AA8"/>
    <w:rsid w:val="003D75DC"/>
    <w:rsid w:val="003E16F6"/>
    <w:rsid w:val="003E27EC"/>
    <w:rsid w:val="00426CC0"/>
    <w:rsid w:val="00433CA4"/>
    <w:rsid w:val="00443C54"/>
    <w:rsid w:val="00450012"/>
    <w:rsid w:val="00450DB4"/>
    <w:rsid w:val="004532AA"/>
    <w:rsid w:val="004554EC"/>
    <w:rsid w:val="004602AF"/>
    <w:rsid w:val="004840BA"/>
    <w:rsid w:val="00490ACC"/>
    <w:rsid w:val="004C0E5D"/>
    <w:rsid w:val="004D5308"/>
    <w:rsid w:val="004E0875"/>
    <w:rsid w:val="004E1B58"/>
    <w:rsid w:val="004E2D50"/>
    <w:rsid w:val="004E3A77"/>
    <w:rsid w:val="004E53F7"/>
    <w:rsid w:val="004E7AB3"/>
    <w:rsid w:val="00503CB3"/>
    <w:rsid w:val="00513E21"/>
    <w:rsid w:val="00515117"/>
    <w:rsid w:val="005157EA"/>
    <w:rsid w:val="005724F2"/>
    <w:rsid w:val="00590257"/>
    <w:rsid w:val="005A17AE"/>
    <w:rsid w:val="005B1AC0"/>
    <w:rsid w:val="005B2FA8"/>
    <w:rsid w:val="005B31B5"/>
    <w:rsid w:val="005C1990"/>
    <w:rsid w:val="005E0588"/>
    <w:rsid w:val="005F37B6"/>
    <w:rsid w:val="00600462"/>
    <w:rsid w:val="00603604"/>
    <w:rsid w:val="00606216"/>
    <w:rsid w:val="006105BD"/>
    <w:rsid w:val="00613EE1"/>
    <w:rsid w:val="006375BD"/>
    <w:rsid w:val="00650A7E"/>
    <w:rsid w:val="006641A4"/>
    <w:rsid w:val="0066781D"/>
    <w:rsid w:val="00682267"/>
    <w:rsid w:val="006827BF"/>
    <w:rsid w:val="00696C7E"/>
    <w:rsid w:val="006B0B11"/>
    <w:rsid w:val="006B75D8"/>
    <w:rsid w:val="006C0C26"/>
    <w:rsid w:val="006D45DE"/>
    <w:rsid w:val="006D68FB"/>
    <w:rsid w:val="006E3ECB"/>
    <w:rsid w:val="006E7BEC"/>
    <w:rsid w:val="006F0C01"/>
    <w:rsid w:val="006F34C8"/>
    <w:rsid w:val="006F4CF2"/>
    <w:rsid w:val="00700FAA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E1DED"/>
    <w:rsid w:val="007F0463"/>
    <w:rsid w:val="00823120"/>
    <w:rsid w:val="00835C44"/>
    <w:rsid w:val="008412B9"/>
    <w:rsid w:val="00855A57"/>
    <w:rsid w:val="00866E6E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D2BB1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777DC"/>
    <w:rsid w:val="00985572"/>
    <w:rsid w:val="00985A5C"/>
    <w:rsid w:val="009A6749"/>
    <w:rsid w:val="009B6DC4"/>
    <w:rsid w:val="009C1891"/>
    <w:rsid w:val="009D2BC7"/>
    <w:rsid w:val="009E09ED"/>
    <w:rsid w:val="009E1F7E"/>
    <w:rsid w:val="009E7D71"/>
    <w:rsid w:val="00A01BD0"/>
    <w:rsid w:val="00A02206"/>
    <w:rsid w:val="00A12C01"/>
    <w:rsid w:val="00A43BA8"/>
    <w:rsid w:val="00A56629"/>
    <w:rsid w:val="00AB621F"/>
    <w:rsid w:val="00AC5D91"/>
    <w:rsid w:val="00AD6CC6"/>
    <w:rsid w:val="00AE2015"/>
    <w:rsid w:val="00AE67D5"/>
    <w:rsid w:val="00AE7988"/>
    <w:rsid w:val="00AF635F"/>
    <w:rsid w:val="00B050E7"/>
    <w:rsid w:val="00B26997"/>
    <w:rsid w:val="00B32B94"/>
    <w:rsid w:val="00B57725"/>
    <w:rsid w:val="00B64AA1"/>
    <w:rsid w:val="00B7224B"/>
    <w:rsid w:val="00B80DE1"/>
    <w:rsid w:val="00B85A1C"/>
    <w:rsid w:val="00B86EDB"/>
    <w:rsid w:val="00BA46C1"/>
    <w:rsid w:val="00BB2F4F"/>
    <w:rsid w:val="00BC54B3"/>
    <w:rsid w:val="00BD72BB"/>
    <w:rsid w:val="00BE35FA"/>
    <w:rsid w:val="00BE3CAA"/>
    <w:rsid w:val="00C067A5"/>
    <w:rsid w:val="00C118B7"/>
    <w:rsid w:val="00C13879"/>
    <w:rsid w:val="00C2279C"/>
    <w:rsid w:val="00C24BEA"/>
    <w:rsid w:val="00C32A4D"/>
    <w:rsid w:val="00C338E7"/>
    <w:rsid w:val="00C37592"/>
    <w:rsid w:val="00C51829"/>
    <w:rsid w:val="00C52385"/>
    <w:rsid w:val="00C55183"/>
    <w:rsid w:val="00C60DDD"/>
    <w:rsid w:val="00C7346C"/>
    <w:rsid w:val="00C77100"/>
    <w:rsid w:val="00C77810"/>
    <w:rsid w:val="00C854DB"/>
    <w:rsid w:val="00C93A86"/>
    <w:rsid w:val="00C949B5"/>
    <w:rsid w:val="00C951E1"/>
    <w:rsid w:val="00C959D8"/>
    <w:rsid w:val="00CB03BD"/>
    <w:rsid w:val="00CD4355"/>
    <w:rsid w:val="00CD657D"/>
    <w:rsid w:val="00CE0F51"/>
    <w:rsid w:val="00CE2203"/>
    <w:rsid w:val="00CE56A0"/>
    <w:rsid w:val="00CF7287"/>
    <w:rsid w:val="00D116EC"/>
    <w:rsid w:val="00D23716"/>
    <w:rsid w:val="00D23DDA"/>
    <w:rsid w:val="00D25FDC"/>
    <w:rsid w:val="00D33FF4"/>
    <w:rsid w:val="00D3618C"/>
    <w:rsid w:val="00D422FA"/>
    <w:rsid w:val="00D61A06"/>
    <w:rsid w:val="00D64ADB"/>
    <w:rsid w:val="00D8035F"/>
    <w:rsid w:val="00D87D82"/>
    <w:rsid w:val="00D90145"/>
    <w:rsid w:val="00DA3AF9"/>
    <w:rsid w:val="00DB0E33"/>
    <w:rsid w:val="00DD6649"/>
    <w:rsid w:val="00DE241E"/>
    <w:rsid w:val="00DE325D"/>
    <w:rsid w:val="00E01711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3671A"/>
    <w:rsid w:val="00F3770D"/>
    <w:rsid w:val="00F47896"/>
    <w:rsid w:val="00F5062D"/>
    <w:rsid w:val="00F6120D"/>
    <w:rsid w:val="00F762C4"/>
    <w:rsid w:val="00F82E3A"/>
    <w:rsid w:val="00F87E7C"/>
    <w:rsid w:val="00F91F10"/>
    <w:rsid w:val="00F960FB"/>
    <w:rsid w:val="00F97980"/>
    <w:rsid w:val="00FB087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170</cp:revision>
  <cp:lastPrinted>2022-02-28T03:25:00Z</cp:lastPrinted>
  <dcterms:created xsi:type="dcterms:W3CDTF">2013-12-20T07:44:00Z</dcterms:created>
  <dcterms:modified xsi:type="dcterms:W3CDTF">2024-01-25T06:56:00Z</dcterms:modified>
</cp:coreProperties>
</file>